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6E5" w:rsidRDefault="00335125">
      <w:pPr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附件：</w:t>
      </w:r>
    </w:p>
    <w:p w:rsidR="00E766E5" w:rsidRDefault="00644F83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应用</w:t>
      </w:r>
      <w:r w:rsidR="00335125">
        <w:rPr>
          <w:rFonts w:ascii="黑体" w:eastAsia="黑体" w:hint="eastAsia"/>
          <w:b/>
          <w:sz w:val="44"/>
          <w:szCs w:val="44"/>
        </w:rPr>
        <w:t>专业</w:t>
      </w:r>
      <w:r w:rsidR="00335125">
        <w:rPr>
          <w:rFonts w:ascii="黑体" w:eastAsia="黑体" w:hint="eastAsia"/>
          <w:b/>
          <w:sz w:val="44"/>
          <w:szCs w:val="44"/>
        </w:rPr>
        <w:t>2022</w:t>
      </w:r>
      <w:r w:rsidR="00335125">
        <w:rPr>
          <w:rFonts w:ascii="黑体" w:eastAsia="黑体" w:hint="eastAsia"/>
          <w:b/>
          <w:sz w:val="44"/>
          <w:szCs w:val="44"/>
        </w:rPr>
        <w:t>年</w:t>
      </w:r>
      <w:r w:rsidR="00335125">
        <w:rPr>
          <w:rFonts w:ascii="黑体" w:eastAsia="黑体" w:hint="eastAsia"/>
          <w:b/>
          <w:sz w:val="44"/>
          <w:szCs w:val="44"/>
        </w:rPr>
        <w:t>单招技能测试大纲</w:t>
      </w:r>
    </w:p>
    <w:p w:rsidR="00E766E5" w:rsidRDefault="00E766E5">
      <w:pPr>
        <w:ind w:left="568"/>
        <w:rPr>
          <w:rFonts w:ascii="楷体_GB2312" w:eastAsia="楷体_GB2312"/>
          <w:b/>
          <w:bCs/>
          <w:sz w:val="32"/>
          <w:szCs w:val="32"/>
        </w:rPr>
      </w:pPr>
    </w:p>
    <w:p w:rsidR="00E766E5" w:rsidRDefault="00335125"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一、</w:t>
      </w:r>
      <w:r>
        <w:rPr>
          <w:rFonts w:ascii="宋体" w:hAnsi="宋体" w:cs="宋体" w:hint="eastAsia"/>
          <w:b/>
          <w:bCs/>
          <w:sz w:val="32"/>
          <w:szCs w:val="32"/>
        </w:rPr>
        <w:t>适用对象</w:t>
      </w:r>
    </w:p>
    <w:p w:rsidR="00E766E5" w:rsidRDefault="00335125">
      <w:pPr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本考试大纲适用于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海南省高等职业院校对口单独考试招生职</w:t>
      </w:r>
      <w:r>
        <w:rPr>
          <w:rFonts w:ascii="仿宋_GB2312" w:eastAsia="仿宋_GB2312" w:hint="eastAsia"/>
          <w:sz w:val="32"/>
          <w:szCs w:val="32"/>
        </w:rPr>
        <w:t>业</w:t>
      </w:r>
      <w:r>
        <w:rPr>
          <w:rFonts w:ascii="仿宋_GB2312" w:eastAsia="仿宋_GB2312" w:hint="eastAsia"/>
          <w:sz w:val="32"/>
          <w:szCs w:val="32"/>
        </w:rPr>
        <w:t>技能测试（海南经贸职业技术学院的</w:t>
      </w:r>
      <w:r>
        <w:rPr>
          <w:rFonts w:ascii="仿宋_GB2312" w:eastAsia="仿宋_GB2312" w:hint="eastAsia"/>
          <w:sz w:val="32"/>
          <w:szCs w:val="32"/>
        </w:rPr>
        <w:t>招生</w:t>
      </w:r>
      <w:r>
        <w:rPr>
          <w:rFonts w:ascii="仿宋_GB2312" w:eastAsia="仿宋_GB2312" w:hint="eastAsia"/>
          <w:sz w:val="32"/>
          <w:szCs w:val="32"/>
        </w:rPr>
        <w:t>专业）。</w:t>
      </w:r>
    </w:p>
    <w:p w:rsidR="00E766E5" w:rsidRDefault="00E766E5">
      <w:pPr>
        <w:ind w:firstLineChars="177" w:firstLine="566"/>
        <w:rPr>
          <w:rFonts w:ascii="仿宋_GB2312" w:eastAsia="仿宋_GB2312"/>
          <w:sz w:val="32"/>
          <w:szCs w:val="32"/>
        </w:rPr>
      </w:pPr>
    </w:p>
    <w:p w:rsidR="00E766E5" w:rsidRDefault="00335125"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二、</w:t>
      </w:r>
      <w:r>
        <w:rPr>
          <w:rFonts w:ascii="宋体" w:hAnsi="宋体" w:cs="宋体" w:hint="eastAsia"/>
          <w:b/>
          <w:bCs/>
          <w:sz w:val="32"/>
          <w:szCs w:val="32"/>
        </w:rPr>
        <w:t>考试</w:t>
      </w:r>
      <w:r>
        <w:rPr>
          <w:rFonts w:ascii="宋体" w:hAnsi="宋体" w:cs="宋体" w:hint="eastAsia"/>
          <w:b/>
          <w:bCs/>
          <w:sz w:val="32"/>
          <w:szCs w:val="32"/>
        </w:rPr>
        <w:t>总体</w:t>
      </w:r>
      <w:r>
        <w:rPr>
          <w:rFonts w:ascii="宋体" w:hAnsi="宋体" w:cs="宋体" w:hint="eastAsia"/>
          <w:b/>
          <w:bCs/>
          <w:sz w:val="32"/>
          <w:szCs w:val="32"/>
        </w:rPr>
        <w:t>内容和要求</w:t>
      </w:r>
    </w:p>
    <w:p w:rsidR="00E766E5" w:rsidRDefault="00335125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该部分从整体上提出对考生的要求，需体现分值分配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E766E5" w:rsidRDefault="00335125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专业理论</w:t>
      </w:r>
    </w:p>
    <w:p w:rsidR="0079652A" w:rsidRDefault="001F6002">
      <w:pPr>
        <w:ind w:left="568"/>
        <w:rPr>
          <w:rFonts w:ascii="仿宋" w:eastAsia="仿宋" w:hAnsi="仿宋" w:cs="仿宋" w:hint="eastAsia"/>
          <w:sz w:val="28"/>
          <w:szCs w:val="28"/>
        </w:rPr>
      </w:pPr>
      <w:r w:rsidRPr="001F6002">
        <w:rPr>
          <w:rFonts w:ascii="仿宋" w:eastAsia="仿宋" w:hAnsi="仿宋" w:cs="仿宋"/>
          <w:sz w:val="28"/>
          <w:szCs w:val="28"/>
        </w:rPr>
        <w:t>专业理论部分为笔试。</w:t>
      </w:r>
    </w:p>
    <w:p w:rsidR="00E766E5" w:rsidRPr="00A35678" w:rsidRDefault="00A35678" w:rsidP="00A35678">
      <w:pPr>
        <w:ind w:left="56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考试内容</w:t>
      </w:r>
      <w:r w:rsidR="001F6002">
        <w:rPr>
          <w:rFonts w:ascii="仿宋" w:eastAsia="仿宋" w:hAnsi="仿宋" w:cs="仿宋"/>
          <w:sz w:val="28"/>
          <w:szCs w:val="28"/>
        </w:rPr>
        <w:t>主要考察学生</w:t>
      </w:r>
      <w:r w:rsidR="001F6002" w:rsidRPr="001F6002">
        <w:rPr>
          <w:rFonts w:ascii="仿宋" w:eastAsia="仿宋" w:hAnsi="仿宋" w:cs="仿宋"/>
          <w:sz w:val="28"/>
          <w:szCs w:val="28"/>
        </w:rPr>
        <w:t>词汇的</w:t>
      </w:r>
      <w:bookmarkStart w:id="0" w:name="OLE_LINK1"/>
      <w:bookmarkStart w:id="1" w:name="OLE_LINK2"/>
      <w:r w:rsidR="001F6002" w:rsidRPr="001F6002">
        <w:rPr>
          <w:rFonts w:ascii="仿宋" w:eastAsia="仿宋" w:hAnsi="仿宋" w:cs="仿宋"/>
          <w:sz w:val="28"/>
          <w:szCs w:val="28"/>
        </w:rPr>
        <w:t>掌握情况</w:t>
      </w:r>
      <w:bookmarkEnd w:id="0"/>
      <w:bookmarkEnd w:id="1"/>
      <w:r w:rsidR="001F6002" w:rsidRPr="001F6002">
        <w:rPr>
          <w:rFonts w:ascii="仿宋" w:eastAsia="仿宋" w:hAnsi="仿宋" w:cs="仿宋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语法的</w:t>
      </w:r>
      <w:r w:rsidRPr="001F6002">
        <w:rPr>
          <w:rFonts w:ascii="仿宋" w:eastAsia="仿宋" w:hAnsi="仿宋" w:cs="仿宋"/>
          <w:sz w:val="28"/>
          <w:szCs w:val="28"/>
        </w:rPr>
        <w:t>掌握情况</w:t>
      </w:r>
      <w:r w:rsidR="001F6002" w:rsidRPr="001F6002">
        <w:rPr>
          <w:rFonts w:ascii="仿宋" w:eastAsia="仿宋" w:hAnsi="仿宋" w:cs="仿宋"/>
          <w:sz w:val="28"/>
          <w:szCs w:val="28"/>
        </w:rPr>
        <w:t>和语言书面表达能力。</w:t>
      </w:r>
    </w:p>
    <w:p w:rsidR="00E766E5" w:rsidRDefault="00335125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技能操作</w:t>
      </w:r>
    </w:p>
    <w:p w:rsidR="00BA76E6" w:rsidRPr="00A52377" w:rsidRDefault="001F6002" w:rsidP="00A52377">
      <w:pPr>
        <w:ind w:left="568"/>
        <w:rPr>
          <w:rFonts w:ascii="仿宋" w:eastAsia="仿宋" w:hAnsi="仿宋" w:cs="仿宋" w:hint="eastAsia"/>
          <w:sz w:val="28"/>
          <w:szCs w:val="28"/>
        </w:rPr>
      </w:pPr>
      <w:r w:rsidRPr="00A52377">
        <w:rPr>
          <w:rFonts w:ascii="仿宋" w:eastAsia="仿宋" w:hAnsi="仿宋" w:cs="仿宋"/>
          <w:sz w:val="28"/>
          <w:szCs w:val="28"/>
        </w:rPr>
        <w:t>(1)单词、句子和短文朗读：考察考生的语音、语调、断句、语感和流利程度。</w:t>
      </w:r>
    </w:p>
    <w:p w:rsidR="0079652A" w:rsidRPr="00A52377" w:rsidRDefault="00BA76E6" w:rsidP="00A52377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A52377">
        <w:rPr>
          <w:rFonts w:ascii="仿宋" w:eastAsia="仿宋" w:hAnsi="仿宋" w:cs="仿宋" w:hint="eastAsia"/>
          <w:sz w:val="28"/>
          <w:szCs w:val="28"/>
        </w:rPr>
        <w:t>（2）</w:t>
      </w:r>
      <w:r w:rsidR="0079652A" w:rsidRPr="00A52377">
        <w:rPr>
          <w:rFonts w:ascii="仿宋" w:eastAsia="仿宋" w:hAnsi="仿宋" w:cs="仿宋" w:hint="eastAsia"/>
          <w:sz w:val="28"/>
          <w:szCs w:val="28"/>
        </w:rPr>
        <w:t>考查考生对对日商务与日本相关问题的基本认识。</w:t>
      </w:r>
    </w:p>
    <w:p w:rsidR="0079652A" w:rsidRPr="00A52377" w:rsidRDefault="00BA76E6" w:rsidP="00A52377">
      <w:pPr>
        <w:ind w:firstLineChars="150" w:firstLine="420"/>
        <w:rPr>
          <w:rFonts w:ascii="仿宋" w:eastAsia="仿宋" w:hAnsi="仿宋" w:cs="仿宋" w:hint="eastAsia"/>
          <w:sz w:val="28"/>
          <w:szCs w:val="28"/>
        </w:rPr>
      </w:pPr>
      <w:r w:rsidRPr="00A52377">
        <w:rPr>
          <w:rFonts w:ascii="仿宋" w:eastAsia="仿宋" w:hAnsi="仿宋" w:cs="仿宋" w:hint="eastAsia"/>
          <w:sz w:val="28"/>
          <w:szCs w:val="28"/>
        </w:rPr>
        <w:t>（3）</w:t>
      </w:r>
      <w:r w:rsidR="0079652A" w:rsidRPr="00A52377">
        <w:rPr>
          <w:rFonts w:ascii="仿宋" w:eastAsia="仿宋" w:hAnsi="仿宋" w:cs="仿宋" w:hint="eastAsia"/>
          <w:sz w:val="28"/>
          <w:szCs w:val="28"/>
        </w:rPr>
        <w:t>考查考生对商务日语专业相关认识的表达能力及职业规划能力。</w:t>
      </w:r>
    </w:p>
    <w:p w:rsidR="00E766E5" w:rsidRDefault="00E766E5">
      <w:pPr>
        <w:ind w:left="568"/>
        <w:rPr>
          <w:rFonts w:ascii="楷体_GB2312" w:eastAsia="楷体_GB2312"/>
          <w:sz w:val="32"/>
          <w:szCs w:val="32"/>
        </w:rPr>
      </w:pPr>
    </w:p>
    <w:p w:rsidR="00E766E5" w:rsidRDefault="00335125"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三、考试</w:t>
      </w:r>
      <w:r>
        <w:rPr>
          <w:rFonts w:ascii="宋体" w:hAnsi="宋体" w:cs="宋体" w:hint="eastAsia"/>
          <w:b/>
          <w:bCs/>
          <w:sz w:val="32"/>
          <w:szCs w:val="32"/>
        </w:rPr>
        <w:t>具体</w:t>
      </w:r>
      <w:r>
        <w:rPr>
          <w:rFonts w:ascii="宋体" w:hAnsi="宋体" w:cs="宋体" w:hint="eastAsia"/>
          <w:b/>
          <w:bCs/>
          <w:sz w:val="32"/>
          <w:szCs w:val="32"/>
        </w:rPr>
        <w:t>要求</w:t>
      </w:r>
      <w:r>
        <w:rPr>
          <w:rFonts w:ascii="宋体" w:hAnsi="宋体" w:cs="宋体" w:hint="eastAsia"/>
          <w:b/>
          <w:bCs/>
          <w:sz w:val="32"/>
          <w:szCs w:val="32"/>
        </w:rPr>
        <w:t>示例</w:t>
      </w:r>
    </w:p>
    <w:p w:rsidR="00E766E5" w:rsidRDefault="00335125">
      <w:pPr>
        <w:ind w:left="568"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（含理论与实操）</w:t>
      </w:r>
    </w:p>
    <w:p w:rsidR="00E766E5" w:rsidRPr="00C97CA9" w:rsidRDefault="00335125" w:rsidP="00C97CA9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C97CA9">
        <w:rPr>
          <w:rFonts w:ascii="仿宋" w:eastAsia="仿宋" w:hAnsi="仿宋" w:cs="仿宋" w:hint="eastAsia"/>
          <w:sz w:val="28"/>
          <w:szCs w:val="28"/>
        </w:rPr>
        <w:t>本考试内容包括</w:t>
      </w:r>
      <w:r w:rsidR="002E141C" w:rsidRPr="00C97CA9">
        <w:rPr>
          <w:rFonts w:ascii="仿宋" w:eastAsia="仿宋" w:hAnsi="仿宋" w:cs="仿宋" w:hint="eastAsia"/>
          <w:sz w:val="28"/>
          <w:szCs w:val="28"/>
        </w:rPr>
        <w:t>4</w:t>
      </w:r>
      <w:r w:rsidRPr="00C97CA9">
        <w:rPr>
          <w:rFonts w:ascii="仿宋" w:eastAsia="仿宋" w:hAnsi="仿宋" w:cs="仿宋" w:hint="eastAsia"/>
          <w:sz w:val="28"/>
          <w:szCs w:val="28"/>
        </w:rPr>
        <w:t>部分：</w:t>
      </w:r>
      <w:r w:rsidR="000633BF" w:rsidRPr="00C97CA9">
        <w:rPr>
          <w:rFonts w:ascii="仿宋" w:eastAsia="仿宋" w:hAnsi="仿宋" w:cs="仿宋" w:hint="eastAsia"/>
          <w:sz w:val="28"/>
          <w:szCs w:val="28"/>
        </w:rPr>
        <w:t>五十音图、</w:t>
      </w:r>
      <w:r w:rsidR="000633BF" w:rsidRPr="00C97CA9">
        <w:rPr>
          <w:rFonts w:ascii="仿宋" w:eastAsia="仿宋" w:hAnsi="仿宋" w:cs="仿宋"/>
          <w:sz w:val="28"/>
          <w:szCs w:val="28"/>
        </w:rPr>
        <w:t>单词</w:t>
      </w:r>
      <w:r w:rsidR="000633BF" w:rsidRPr="00C97CA9">
        <w:rPr>
          <w:rFonts w:ascii="仿宋" w:eastAsia="仿宋" w:hAnsi="仿宋" w:cs="仿宋" w:hint="eastAsia"/>
          <w:sz w:val="28"/>
          <w:szCs w:val="28"/>
        </w:rPr>
        <w:t>、语法、翻译</w:t>
      </w:r>
      <w:r w:rsidRPr="00C97CA9">
        <w:rPr>
          <w:rFonts w:ascii="仿宋" w:eastAsia="仿宋" w:hAnsi="仿宋" w:cs="仿宋" w:hint="eastAsia"/>
          <w:sz w:val="28"/>
          <w:szCs w:val="28"/>
        </w:rPr>
        <w:t>。具体要求如下</w:t>
      </w:r>
      <w:r w:rsidRPr="00C97CA9">
        <w:rPr>
          <w:rFonts w:ascii="仿宋" w:eastAsia="仿宋" w:hAnsi="仿宋" w:cs="仿宋" w:hint="eastAsia"/>
          <w:sz w:val="28"/>
          <w:szCs w:val="28"/>
        </w:rPr>
        <w:t>：</w:t>
      </w:r>
    </w:p>
    <w:p w:rsidR="00E766E5" w:rsidRDefault="000633BF">
      <w:pPr>
        <w:pStyle w:val="a8"/>
        <w:numPr>
          <w:ilvl w:val="0"/>
          <w:numId w:val="1"/>
        </w:numPr>
        <w:spacing w:line="660" w:lineRule="exact"/>
        <w:ind w:firstLineChars="0"/>
        <w:rPr>
          <w:rFonts w:ascii="仿宋_GB2312" w:eastAsia="仿宋_GB2312" w:hAnsi="楷体" w:hint="eastAsia"/>
          <w:b/>
          <w:sz w:val="32"/>
          <w:szCs w:val="32"/>
        </w:rPr>
      </w:pPr>
      <w:bookmarkStart w:id="2" w:name="_GoBack"/>
      <w:bookmarkStart w:id="3" w:name="OLE_LINK3"/>
      <w:bookmarkStart w:id="4" w:name="OLE_LINK4"/>
      <w:bookmarkEnd w:id="2"/>
      <w:r w:rsidRPr="000633BF">
        <w:rPr>
          <w:rFonts w:ascii="仿宋_GB2312" w:eastAsia="仿宋_GB2312" w:hAnsi="楷体" w:hint="eastAsia"/>
          <w:b/>
          <w:sz w:val="32"/>
          <w:szCs w:val="32"/>
        </w:rPr>
        <w:lastRenderedPageBreak/>
        <w:t>五十音图</w:t>
      </w:r>
    </w:p>
    <w:p w:rsidR="00C930D1" w:rsidRPr="00A52377" w:rsidRDefault="00C344D2" w:rsidP="00C344D2">
      <w:pPr>
        <w:spacing w:line="660" w:lineRule="exact"/>
        <w:ind w:left="640"/>
        <w:rPr>
          <w:rFonts w:ascii="仿宋" w:eastAsia="仿宋" w:hAnsi="仿宋" w:cs="仿宋"/>
          <w:sz w:val="28"/>
          <w:szCs w:val="28"/>
        </w:rPr>
      </w:pPr>
      <w:r w:rsidRPr="00A52377">
        <w:rPr>
          <w:rFonts w:ascii="仿宋" w:eastAsia="仿宋" w:hAnsi="仿宋" w:cs="仿宋" w:hint="eastAsia"/>
          <w:sz w:val="28"/>
          <w:szCs w:val="28"/>
        </w:rPr>
        <w:t>日语的发音，除了五十音的独立发音之外，还包括拨音、促音、长音、拗音、拗长音五种。</w:t>
      </w:r>
      <w:r w:rsidR="00C930D1" w:rsidRPr="00A52377">
        <w:rPr>
          <w:rFonts w:ascii="仿宋" w:eastAsia="仿宋" w:hAnsi="仿宋" w:cs="仿宋" w:hint="eastAsia"/>
          <w:sz w:val="28"/>
          <w:szCs w:val="28"/>
        </w:rPr>
        <w:t>任意假名能知道读法，纯假名的单词可以快速读出来。</w:t>
      </w:r>
    </w:p>
    <w:bookmarkEnd w:id="3"/>
    <w:bookmarkEnd w:id="4"/>
    <w:p w:rsidR="00E766E5" w:rsidRPr="009A2626" w:rsidRDefault="000633BF" w:rsidP="009A2626">
      <w:pPr>
        <w:pStyle w:val="a8"/>
        <w:numPr>
          <w:ilvl w:val="0"/>
          <w:numId w:val="1"/>
        </w:numPr>
        <w:spacing w:line="660" w:lineRule="exact"/>
        <w:ind w:firstLineChars="0"/>
        <w:rPr>
          <w:rFonts w:ascii="仿宋_GB2312" w:eastAsia="仿宋_GB2312" w:hAnsi="楷体" w:hint="eastAsia"/>
          <w:b/>
          <w:sz w:val="32"/>
          <w:szCs w:val="32"/>
        </w:rPr>
      </w:pPr>
      <w:r w:rsidRPr="009A2626">
        <w:rPr>
          <w:rFonts w:ascii="仿宋_GB2312" w:eastAsia="仿宋_GB2312" w:hAnsi="楷体"/>
          <w:b/>
          <w:sz w:val="32"/>
          <w:szCs w:val="32"/>
        </w:rPr>
        <w:t>单词</w:t>
      </w:r>
    </w:p>
    <w:p w:rsidR="009A2626" w:rsidRPr="00A52377" w:rsidRDefault="009A2626" w:rsidP="009A2626">
      <w:pPr>
        <w:spacing w:line="660" w:lineRule="exact"/>
        <w:ind w:left="640"/>
        <w:rPr>
          <w:rFonts w:ascii="仿宋" w:eastAsia="仿宋" w:hAnsi="仿宋" w:cs="仿宋"/>
          <w:sz w:val="28"/>
          <w:szCs w:val="28"/>
        </w:rPr>
      </w:pPr>
      <w:r w:rsidRPr="00A52377">
        <w:rPr>
          <w:rFonts w:ascii="仿宋" w:eastAsia="仿宋" w:hAnsi="仿宋" w:cs="仿宋" w:hint="eastAsia"/>
          <w:sz w:val="28"/>
          <w:szCs w:val="28"/>
        </w:rPr>
        <w:t>语音、语调：发音纯正，语调自然，朗读流畅，掌握约150—200个常用单词。</w:t>
      </w:r>
    </w:p>
    <w:p w:rsidR="00E766E5" w:rsidRDefault="000633BF" w:rsidP="009A2626">
      <w:pPr>
        <w:pStyle w:val="a8"/>
        <w:numPr>
          <w:ilvl w:val="0"/>
          <w:numId w:val="1"/>
        </w:numPr>
        <w:spacing w:line="660" w:lineRule="exact"/>
        <w:ind w:firstLineChars="0"/>
        <w:rPr>
          <w:rFonts w:ascii="仿宋_GB2312" w:eastAsia="仿宋_GB2312" w:hAnsi="楷体" w:hint="eastAsia"/>
          <w:b/>
          <w:sz w:val="32"/>
          <w:szCs w:val="32"/>
        </w:rPr>
      </w:pPr>
      <w:r w:rsidRPr="009A2626">
        <w:rPr>
          <w:rFonts w:ascii="仿宋_GB2312" w:eastAsia="仿宋_GB2312" w:hAnsi="楷体" w:hint="eastAsia"/>
          <w:b/>
          <w:sz w:val="32"/>
          <w:szCs w:val="32"/>
        </w:rPr>
        <w:t>语法</w:t>
      </w:r>
    </w:p>
    <w:p w:rsidR="005B3E1A" w:rsidRPr="005B3E1A" w:rsidRDefault="005B3E1A" w:rsidP="005B3E1A">
      <w:pPr>
        <w:spacing w:line="660" w:lineRule="exact"/>
        <w:ind w:left="640"/>
        <w:rPr>
          <w:rFonts w:ascii="仿宋" w:eastAsia="仿宋" w:hAnsi="仿宋" w:cs="仿宋" w:hint="eastAsia"/>
          <w:sz w:val="28"/>
          <w:szCs w:val="28"/>
        </w:rPr>
      </w:pPr>
      <w:r w:rsidRPr="005B3E1A">
        <w:rPr>
          <w:rFonts w:ascii="仿宋" w:eastAsia="仿宋" w:hAnsi="仿宋" w:cs="仿宋" w:hint="eastAsia"/>
          <w:sz w:val="28"/>
          <w:szCs w:val="28"/>
        </w:rPr>
        <w:t>判断句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Pr="005B3E1A">
        <w:rPr>
          <w:rFonts w:ascii="仿宋" w:eastAsia="仿宋" w:hAnsi="仿宋" w:cs="仿宋" w:hint="eastAsia"/>
          <w:sz w:val="28"/>
          <w:szCs w:val="28"/>
        </w:rPr>
        <w:t>存在句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Pr="005B3E1A">
        <w:rPr>
          <w:rFonts w:ascii="仿宋" w:eastAsia="仿宋" w:hAnsi="仿宋" w:cs="仿宋" w:hint="eastAsia"/>
          <w:sz w:val="28"/>
          <w:szCs w:val="28"/>
        </w:rPr>
        <w:t>形容词的变化与形容词判断句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Pr="005B3E1A">
        <w:rPr>
          <w:rFonts w:ascii="仿宋" w:eastAsia="仿宋" w:hAnsi="仿宋" w:cs="仿宋" w:hint="eastAsia"/>
          <w:sz w:val="28"/>
          <w:szCs w:val="28"/>
        </w:rPr>
        <w:t>形容动词的变化与形容动词判断句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E766E5" w:rsidRPr="005B3E1A" w:rsidRDefault="000633BF" w:rsidP="005B3E1A">
      <w:pPr>
        <w:pStyle w:val="a8"/>
        <w:numPr>
          <w:ilvl w:val="0"/>
          <w:numId w:val="1"/>
        </w:numPr>
        <w:spacing w:line="660" w:lineRule="exact"/>
        <w:ind w:firstLineChars="0"/>
        <w:rPr>
          <w:rFonts w:ascii="仿宋_GB2312" w:eastAsia="仿宋_GB2312" w:hAnsi="楷体" w:hint="eastAsia"/>
          <w:b/>
          <w:sz w:val="32"/>
          <w:szCs w:val="32"/>
        </w:rPr>
      </w:pPr>
      <w:r w:rsidRPr="005B3E1A">
        <w:rPr>
          <w:rFonts w:ascii="仿宋_GB2312" w:eastAsia="仿宋_GB2312" w:hAnsi="楷体" w:hint="eastAsia"/>
          <w:b/>
          <w:sz w:val="32"/>
          <w:szCs w:val="32"/>
        </w:rPr>
        <w:t>翻译</w:t>
      </w:r>
    </w:p>
    <w:p w:rsidR="005B3E1A" w:rsidRPr="00B751FF" w:rsidRDefault="00B751FF" w:rsidP="005B3E1A">
      <w:pPr>
        <w:spacing w:line="660" w:lineRule="exact"/>
        <w:ind w:left="640"/>
        <w:rPr>
          <w:rFonts w:ascii="仿宋" w:eastAsia="仿宋" w:hAnsi="仿宋" w:cs="仿宋"/>
          <w:sz w:val="28"/>
          <w:szCs w:val="28"/>
        </w:rPr>
      </w:pPr>
      <w:r w:rsidRPr="00B751FF">
        <w:rPr>
          <w:rFonts w:ascii="仿宋" w:eastAsia="仿宋" w:hAnsi="仿宋" w:cs="仿宋" w:hint="eastAsia"/>
          <w:sz w:val="28"/>
          <w:szCs w:val="28"/>
        </w:rPr>
        <w:t>日译汉</w:t>
      </w:r>
    </w:p>
    <w:p w:rsidR="00E766E5" w:rsidRDefault="00335125"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四、参考书目</w:t>
      </w:r>
    </w:p>
    <w:p w:rsidR="00EF041B" w:rsidRDefault="00335125" w:rsidP="000633BF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EF041B">
        <w:rPr>
          <w:rFonts w:ascii="仿宋" w:eastAsia="仿宋" w:hAnsi="仿宋" w:cs="仿宋" w:hint="eastAsia"/>
          <w:sz w:val="32"/>
          <w:szCs w:val="32"/>
        </w:rPr>
        <w:t>（一）</w:t>
      </w:r>
      <w:r w:rsidR="00EF041B" w:rsidRPr="00EF041B">
        <w:rPr>
          <w:rFonts w:ascii="仿宋" w:eastAsia="仿宋" w:hAnsi="仿宋" w:cs="仿宋"/>
          <w:sz w:val="28"/>
          <w:szCs w:val="28"/>
        </w:rPr>
        <w:t>《新版 中日交流标准日本语初级上》</w:t>
      </w:r>
    </w:p>
    <w:p w:rsidR="00E766E5" w:rsidRDefault="00EF041B" w:rsidP="00EF041B">
      <w:pPr>
        <w:spacing w:line="360" w:lineRule="auto"/>
        <w:ind w:firstLineChars="400" w:firstLine="1120"/>
        <w:rPr>
          <w:rFonts w:ascii="仿宋" w:eastAsia="仿宋" w:hAnsi="仿宋" w:cs="仿宋" w:hint="eastAsia"/>
          <w:sz w:val="28"/>
          <w:szCs w:val="28"/>
        </w:rPr>
      </w:pPr>
      <w:r w:rsidRPr="00EF041B">
        <w:rPr>
          <w:rFonts w:ascii="仿宋" w:eastAsia="仿宋" w:hAnsi="仿宋" w:cs="仿宋" w:hint="eastAsia"/>
          <w:sz w:val="28"/>
          <w:szCs w:val="28"/>
        </w:rPr>
        <w:t>（</w:t>
      </w:r>
      <w:hyperlink r:id="rId8" w:tgtFrame="_blank" w:tooltip="人民教育出版社" w:history="1">
        <w:r w:rsidRPr="00EF041B">
          <w:rPr>
            <w:rFonts w:ascii="仿宋" w:eastAsia="仿宋" w:hAnsi="仿宋" w:cs="仿宋"/>
            <w:sz w:val="28"/>
            <w:szCs w:val="28"/>
          </w:rPr>
          <w:t>人民教育出版社</w:t>
        </w:r>
      </w:hyperlink>
      <w:r w:rsidRPr="00EF041B">
        <w:rPr>
          <w:rFonts w:ascii="仿宋" w:eastAsia="仿宋" w:hAnsi="仿宋" w:cs="仿宋" w:hint="eastAsia"/>
          <w:sz w:val="28"/>
          <w:szCs w:val="28"/>
        </w:rPr>
        <w:t>） （</w:t>
      </w:r>
      <w:r w:rsidRPr="00EF041B">
        <w:rPr>
          <w:rFonts w:ascii="仿宋" w:eastAsia="仿宋" w:hAnsi="仿宋" w:cs="仿宋"/>
          <w:sz w:val="28"/>
          <w:szCs w:val="28"/>
        </w:rPr>
        <w:t>2013</w:t>
      </w:r>
      <w:r w:rsidR="00A52377">
        <w:rPr>
          <w:rFonts w:ascii="仿宋" w:eastAsia="仿宋" w:hAnsi="仿宋" w:cs="仿宋" w:hint="eastAsia"/>
          <w:sz w:val="28"/>
          <w:szCs w:val="28"/>
        </w:rPr>
        <w:t>年版</w:t>
      </w:r>
      <w:r w:rsidRPr="00EF041B">
        <w:rPr>
          <w:rFonts w:ascii="仿宋" w:eastAsia="仿宋" w:hAnsi="仿宋" w:cs="仿宋" w:hint="eastAsia"/>
          <w:sz w:val="28"/>
          <w:szCs w:val="28"/>
        </w:rPr>
        <w:t>）</w:t>
      </w:r>
    </w:p>
    <w:p w:rsidR="00A52377" w:rsidRDefault="00A52377" w:rsidP="00A52377">
      <w:pPr>
        <w:spacing w:line="360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 w:rsidRPr="00A52377">
        <w:rPr>
          <w:rFonts w:ascii="仿宋" w:eastAsia="仿宋" w:hAnsi="仿宋" w:cs="仿宋" w:hint="eastAsia"/>
          <w:sz w:val="28"/>
          <w:szCs w:val="28"/>
        </w:rPr>
        <w:t>（二）《</w:t>
      </w:r>
      <w:r w:rsidRPr="00A52377">
        <w:rPr>
          <w:rFonts w:ascii="仿宋" w:eastAsia="仿宋" w:hAnsi="仿宋" w:cs="仿宋"/>
          <w:sz w:val="28"/>
          <w:szCs w:val="28"/>
        </w:rPr>
        <w:t>大家的日语(第二版)(初级)</w:t>
      </w:r>
      <w:r w:rsidRPr="00A52377">
        <w:rPr>
          <w:rFonts w:ascii="仿宋" w:eastAsia="仿宋" w:hAnsi="仿宋" w:cs="仿宋" w:hint="eastAsia"/>
          <w:sz w:val="28"/>
          <w:szCs w:val="28"/>
        </w:rPr>
        <w:t>》</w:t>
      </w:r>
    </w:p>
    <w:p w:rsidR="00A52377" w:rsidRPr="00A52377" w:rsidRDefault="00A52377" w:rsidP="00A52377">
      <w:pPr>
        <w:spacing w:line="360" w:lineRule="auto"/>
        <w:ind w:firstLineChars="400" w:firstLine="1120"/>
        <w:rPr>
          <w:rFonts w:ascii="仿宋" w:eastAsia="仿宋" w:hAnsi="仿宋" w:cs="仿宋" w:hint="eastAsia"/>
          <w:sz w:val="28"/>
          <w:szCs w:val="28"/>
        </w:rPr>
      </w:pPr>
      <w:r w:rsidRPr="00A52377">
        <w:rPr>
          <w:rFonts w:ascii="仿宋" w:eastAsia="仿宋" w:hAnsi="仿宋" w:cs="仿宋" w:hint="eastAsia"/>
          <w:sz w:val="28"/>
          <w:szCs w:val="28"/>
        </w:rPr>
        <w:t>（</w:t>
      </w:r>
      <w:hyperlink r:id="rId9" w:tgtFrame="_blank" w:tooltip="外语教学与研究出版社" w:history="1">
        <w:r w:rsidRPr="00A52377">
          <w:rPr>
            <w:rStyle w:val="a9"/>
            <w:rFonts w:ascii="仿宋" w:eastAsia="仿宋" w:hAnsi="仿宋" w:cs="仿宋"/>
            <w:color w:val="auto"/>
            <w:sz w:val="28"/>
            <w:szCs w:val="28"/>
            <w:u w:val="none"/>
          </w:rPr>
          <w:t>外语教学与研究出版社</w:t>
        </w:r>
      </w:hyperlink>
      <w:r w:rsidRPr="00A52377"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（2018年版）</w:t>
      </w:r>
    </w:p>
    <w:p w:rsidR="005B3E1A" w:rsidRDefault="005B3E1A" w:rsidP="000633BF">
      <w:pPr>
        <w:spacing w:line="360" w:lineRule="auto"/>
        <w:rPr>
          <w:rFonts w:ascii="仿宋" w:eastAsia="仿宋" w:hAnsi="仿宋" w:cs="仿宋" w:hint="eastAsia"/>
          <w:sz w:val="32"/>
          <w:szCs w:val="32"/>
        </w:rPr>
      </w:pPr>
    </w:p>
    <w:p w:rsidR="00E766E5" w:rsidRDefault="00335125">
      <w:pPr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执笔人：</w:t>
      </w:r>
      <w:r w:rsidR="00A52377">
        <w:rPr>
          <w:rFonts w:ascii="楷体_GB2312" w:eastAsia="楷体_GB2312" w:hint="eastAsia"/>
          <w:b/>
          <w:bCs/>
          <w:sz w:val="32"/>
          <w:szCs w:val="32"/>
        </w:rPr>
        <w:t xml:space="preserve"> 王耀义       </w:t>
      </w:r>
      <w:r>
        <w:rPr>
          <w:rFonts w:ascii="楷体_GB2312" w:eastAsia="楷体_GB2312" w:hint="eastAsia"/>
          <w:b/>
          <w:bCs/>
          <w:sz w:val="32"/>
          <w:szCs w:val="32"/>
        </w:rPr>
        <w:t>审核人：</w:t>
      </w:r>
      <w:r w:rsidR="00A52377">
        <w:rPr>
          <w:rFonts w:ascii="楷体_GB2312" w:eastAsia="楷体_GB2312" w:hint="eastAsia"/>
          <w:b/>
          <w:bCs/>
          <w:sz w:val="32"/>
          <w:szCs w:val="32"/>
        </w:rPr>
        <w:t xml:space="preserve">           </w:t>
      </w:r>
      <w:r>
        <w:rPr>
          <w:rFonts w:ascii="楷体_GB2312" w:eastAsia="楷体_GB2312" w:hint="eastAsia"/>
          <w:b/>
          <w:bCs/>
          <w:sz w:val="32"/>
          <w:szCs w:val="32"/>
        </w:rPr>
        <w:t>二级学院</w:t>
      </w:r>
      <w:r>
        <w:rPr>
          <w:rFonts w:ascii="楷体_GB2312" w:eastAsia="楷体_GB2312" w:hint="eastAsia"/>
          <w:b/>
          <w:bCs/>
          <w:sz w:val="32"/>
          <w:szCs w:val="32"/>
        </w:rPr>
        <w:t>(</w:t>
      </w:r>
      <w:r>
        <w:rPr>
          <w:rFonts w:ascii="楷体_GB2312" w:eastAsia="楷体_GB2312" w:hint="eastAsia"/>
          <w:b/>
          <w:bCs/>
          <w:sz w:val="32"/>
          <w:szCs w:val="32"/>
        </w:rPr>
        <w:t>盖章</w:t>
      </w:r>
      <w:r>
        <w:rPr>
          <w:rFonts w:ascii="楷体_GB2312" w:eastAsia="楷体_GB2312" w:hint="eastAsia"/>
          <w:b/>
          <w:bCs/>
          <w:sz w:val="32"/>
          <w:szCs w:val="32"/>
        </w:rPr>
        <w:t>)</w:t>
      </w:r>
    </w:p>
    <w:sectPr w:rsidR="00E766E5" w:rsidSect="00E766E5">
      <w:footerReference w:type="even" r:id="rId10"/>
      <w:footerReference w:type="default" r:id="rId11"/>
      <w:pgSz w:w="11906" w:h="16838"/>
      <w:pgMar w:top="1814" w:right="1418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125" w:rsidRDefault="00335125" w:rsidP="00E766E5">
      <w:r>
        <w:separator/>
      </w:r>
    </w:p>
  </w:endnote>
  <w:endnote w:type="continuationSeparator" w:id="0">
    <w:p w:rsidR="00335125" w:rsidRDefault="00335125" w:rsidP="00E76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6E5" w:rsidRDefault="00E766E5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 w:rsidR="00335125">
      <w:rPr>
        <w:rStyle w:val="a7"/>
      </w:rPr>
      <w:instrText xml:space="preserve">PAGE  </w:instrText>
    </w:r>
    <w:r>
      <w:fldChar w:fldCharType="end"/>
    </w:r>
  </w:p>
  <w:p w:rsidR="00E766E5" w:rsidRDefault="00E766E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6E5" w:rsidRDefault="00E766E5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 w:rsidR="00335125">
      <w:rPr>
        <w:rStyle w:val="a7"/>
      </w:rPr>
      <w:instrText xml:space="preserve">PAGE  </w:instrText>
    </w:r>
    <w:r>
      <w:fldChar w:fldCharType="separate"/>
    </w:r>
    <w:r w:rsidR="00C97CA9">
      <w:rPr>
        <w:rStyle w:val="a7"/>
        <w:noProof/>
      </w:rPr>
      <w:t>2</w:t>
    </w:r>
    <w:r>
      <w:fldChar w:fldCharType="end"/>
    </w:r>
  </w:p>
  <w:p w:rsidR="00E766E5" w:rsidRDefault="00E766E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125" w:rsidRDefault="00335125" w:rsidP="00E766E5">
      <w:r>
        <w:separator/>
      </w:r>
    </w:p>
  </w:footnote>
  <w:footnote w:type="continuationSeparator" w:id="0">
    <w:p w:rsidR="00335125" w:rsidRDefault="00335125" w:rsidP="00E766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75FEA"/>
    <w:multiLevelType w:val="multilevel"/>
    <w:tmpl w:val="70B75FEA"/>
    <w:lvl w:ilvl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E4B"/>
    <w:rsid w:val="00046BF5"/>
    <w:rsid w:val="000633BF"/>
    <w:rsid w:val="001F6002"/>
    <w:rsid w:val="002E141C"/>
    <w:rsid w:val="00320AA8"/>
    <w:rsid w:val="00335125"/>
    <w:rsid w:val="005833FE"/>
    <w:rsid w:val="005B3E1A"/>
    <w:rsid w:val="00640601"/>
    <w:rsid w:val="00644F83"/>
    <w:rsid w:val="0066626F"/>
    <w:rsid w:val="00701D89"/>
    <w:rsid w:val="007932EB"/>
    <w:rsid w:val="0079652A"/>
    <w:rsid w:val="008163A9"/>
    <w:rsid w:val="00882EE1"/>
    <w:rsid w:val="008A62FC"/>
    <w:rsid w:val="008C0EAC"/>
    <w:rsid w:val="00970FD7"/>
    <w:rsid w:val="00982CCF"/>
    <w:rsid w:val="009A2626"/>
    <w:rsid w:val="00A278A8"/>
    <w:rsid w:val="00A35678"/>
    <w:rsid w:val="00A52377"/>
    <w:rsid w:val="00A834D0"/>
    <w:rsid w:val="00AA1C68"/>
    <w:rsid w:val="00AC36A5"/>
    <w:rsid w:val="00B751FF"/>
    <w:rsid w:val="00B871F3"/>
    <w:rsid w:val="00BA76E6"/>
    <w:rsid w:val="00BD3F27"/>
    <w:rsid w:val="00C344D2"/>
    <w:rsid w:val="00C930D1"/>
    <w:rsid w:val="00C97CA9"/>
    <w:rsid w:val="00CA7033"/>
    <w:rsid w:val="00CD228A"/>
    <w:rsid w:val="00D74436"/>
    <w:rsid w:val="00DA31A2"/>
    <w:rsid w:val="00E766E5"/>
    <w:rsid w:val="00EB6E4B"/>
    <w:rsid w:val="00ED6FCA"/>
    <w:rsid w:val="00EF041B"/>
    <w:rsid w:val="00FC0B9C"/>
    <w:rsid w:val="00FD05AE"/>
    <w:rsid w:val="00FE7C8E"/>
    <w:rsid w:val="00FF6EE9"/>
    <w:rsid w:val="045015FF"/>
    <w:rsid w:val="051B6E2E"/>
    <w:rsid w:val="0520399F"/>
    <w:rsid w:val="09D02A5B"/>
    <w:rsid w:val="16884846"/>
    <w:rsid w:val="18164E5B"/>
    <w:rsid w:val="18D24647"/>
    <w:rsid w:val="19497D9A"/>
    <w:rsid w:val="209169AD"/>
    <w:rsid w:val="291A49E5"/>
    <w:rsid w:val="2BA82283"/>
    <w:rsid w:val="2BCA01C8"/>
    <w:rsid w:val="2BD02EEB"/>
    <w:rsid w:val="2DB44AB6"/>
    <w:rsid w:val="2F8371C0"/>
    <w:rsid w:val="2FE3699A"/>
    <w:rsid w:val="36793CC7"/>
    <w:rsid w:val="37157071"/>
    <w:rsid w:val="3FE16543"/>
    <w:rsid w:val="43FA11E7"/>
    <w:rsid w:val="4C1B166A"/>
    <w:rsid w:val="4F6C7D2D"/>
    <w:rsid w:val="5A663F70"/>
    <w:rsid w:val="5FCC096F"/>
    <w:rsid w:val="71290ABD"/>
    <w:rsid w:val="730613D9"/>
    <w:rsid w:val="750D18B7"/>
    <w:rsid w:val="7D513216"/>
    <w:rsid w:val="7D975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6E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76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qFormat/>
    <w:rsid w:val="00E76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E766E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rsid w:val="00E766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qFormat/>
    <w:rsid w:val="00E766E5"/>
  </w:style>
  <w:style w:type="character" w:customStyle="1" w:styleId="Char">
    <w:name w:val="页眉 Char"/>
    <w:basedOn w:val="a0"/>
    <w:link w:val="a4"/>
    <w:qFormat/>
    <w:rsid w:val="00E766E5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E766E5"/>
    <w:pPr>
      <w:ind w:firstLineChars="200" w:firstLine="420"/>
    </w:pPr>
  </w:style>
  <w:style w:type="character" w:styleId="a9">
    <w:name w:val="Hyperlink"/>
    <w:basedOn w:val="a0"/>
    <w:rsid w:val="00EF04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jd.com/publish/%E4%BA%BA%E6%B0%91%E6%95%99%E8%82%B2%E5%87%BA%E7%89%88%E7%A4%BE_1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ok.jd.com/publish/%E5%A4%96%E8%AF%AD%E6%95%99%E5%AD%A6%E4%B8%8E%E7%A0%94%E7%A9%B6%E5%87%BA%E7%89%88%E7%A4%BE_1.htm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Skyfree</dc:creator>
  <cp:lastModifiedBy>Administrator</cp:lastModifiedBy>
  <cp:revision>9</cp:revision>
  <cp:lastPrinted>2016-12-05T08:41:00Z</cp:lastPrinted>
  <dcterms:created xsi:type="dcterms:W3CDTF">2022-01-24T20:13:00Z</dcterms:created>
  <dcterms:modified xsi:type="dcterms:W3CDTF">2022-01-24T22:34:00Z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F49CDBCC490845E08377E80225E21069</vt:lpwstr>
  </property>
</Properties>
</file>