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rPr>
      </w:pPr>
      <w:r>
        <w:rPr>
          <w:rFonts w:hint="eastAsia" w:ascii="宋体" w:hAnsi="宋体"/>
          <w:b/>
          <w:sz w:val="32"/>
        </w:rPr>
        <w:t>海南经贸职业技术学院</w:t>
      </w:r>
    </w:p>
    <w:p>
      <w:pPr>
        <w:spacing w:line="360" w:lineRule="auto"/>
        <w:jc w:val="center"/>
        <w:rPr>
          <w:rFonts w:ascii="宋体"/>
          <w:b/>
          <w:sz w:val="32"/>
        </w:rPr>
      </w:pPr>
      <w:bookmarkStart w:id="0" w:name="_GoBack"/>
      <w:r>
        <w:rPr>
          <w:rFonts w:hint="eastAsia" w:ascii="宋体" w:hAnsi="宋体"/>
          <w:b/>
          <w:sz w:val="32"/>
          <w:lang w:val="en-US" w:eastAsia="zh-CN"/>
        </w:rPr>
        <w:t>专业（公共课）</w:t>
      </w:r>
      <w:r>
        <w:rPr>
          <w:rFonts w:hint="eastAsia" w:ascii="宋体" w:hAnsi="宋体"/>
          <w:b/>
          <w:sz w:val="32"/>
        </w:rPr>
        <w:t>教研室主任</w:t>
      </w:r>
      <w:r>
        <w:rPr>
          <w:rFonts w:hint="eastAsia" w:ascii="宋体" w:hAnsi="宋体"/>
          <w:b/>
          <w:sz w:val="32"/>
          <w:lang w:val="en-US" w:eastAsia="zh-CN"/>
        </w:rPr>
        <w:t>学</w:t>
      </w:r>
      <w:r>
        <w:rPr>
          <w:rFonts w:hint="eastAsia" w:ascii="宋体" w:hAnsi="宋体"/>
          <w:b/>
          <w:sz w:val="32"/>
        </w:rPr>
        <w:t>年考核表</w:t>
      </w:r>
    </w:p>
    <w:bookmarkEnd w:id="0"/>
    <w:p>
      <w:pPr>
        <w:spacing w:line="360" w:lineRule="auto"/>
        <w:jc w:val="center"/>
        <w:rPr>
          <w:rFonts w:ascii="宋体"/>
          <w:sz w:val="28"/>
          <w:szCs w:val="28"/>
        </w:rPr>
      </w:pPr>
      <w:r>
        <w:rPr>
          <w:rFonts w:hint="eastAsia" w:ascii="宋体" w:hAnsi="宋体"/>
          <w:sz w:val="28"/>
        </w:rPr>
        <w:t>（</w:t>
      </w:r>
      <w:r>
        <w:rPr>
          <w:rFonts w:ascii="宋体" w:hAnsi="宋体"/>
          <w:sz w:val="28"/>
        </w:rPr>
        <w:t>20</w:t>
      </w:r>
      <w:r>
        <w:rPr>
          <w:rFonts w:hint="eastAsia" w:ascii="宋体" w:hAnsi="宋体"/>
          <w:sz w:val="28"/>
          <w:lang w:val="en-US" w:eastAsia="zh-CN"/>
        </w:rPr>
        <w:t>21</w:t>
      </w:r>
      <w:r>
        <w:rPr>
          <w:rFonts w:ascii="宋体" w:hAnsi="宋体"/>
          <w:sz w:val="28"/>
        </w:rPr>
        <w:t>—20</w:t>
      </w:r>
      <w:r>
        <w:rPr>
          <w:rFonts w:hint="eastAsia" w:ascii="宋体" w:hAnsi="宋体"/>
          <w:sz w:val="28"/>
          <w:lang w:val="en-US" w:eastAsia="zh-CN"/>
        </w:rPr>
        <w:t>22学</w:t>
      </w:r>
      <w:r>
        <w:rPr>
          <w:rFonts w:hint="eastAsia" w:ascii="宋体" w:hAnsi="宋体"/>
          <w:sz w:val="28"/>
        </w:rPr>
        <w:t>年）</w:t>
      </w:r>
    </w:p>
    <w:tbl>
      <w:tblPr>
        <w:tblStyle w:val="2"/>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181"/>
        <w:gridCol w:w="8"/>
        <w:gridCol w:w="1049"/>
        <w:gridCol w:w="226"/>
        <w:gridCol w:w="707"/>
        <w:gridCol w:w="390"/>
        <w:gridCol w:w="1456"/>
        <w:gridCol w:w="281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66" w:hRule="atLeast"/>
        </w:trPr>
        <w:tc>
          <w:tcPr>
            <w:tcW w:w="895" w:type="dxa"/>
            <w:noWrap w:val="0"/>
            <w:vAlign w:val="center"/>
          </w:tcPr>
          <w:p>
            <w:pPr>
              <w:rPr>
                <w:sz w:val="20"/>
              </w:rPr>
            </w:pPr>
            <w:r>
              <w:rPr>
                <w:rFonts w:hint="eastAsia"/>
                <w:sz w:val="20"/>
              </w:rPr>
              <w:t>姓</w:t>
            </w:r>
            <w:r>
              <w:rPr>
                <w:sz w:val="20"/>
              </w:rPr>
              <w:t xml:space="preserve">  </w:t>
            </w:r>
            <w:r>
              <w:rPr>
                <w:rFonts w:hint="eastAsia"/>
                <w:sz w:val="20"/>
              </w:rPr>
              <w:t>名</w:t>
            </w:r>
          </w:p>
        </w:tc>
        <w:tc>
          <w:tcPr>
            <w:tcW w:w="2181" w:type="dxa"/>
            <w:noWrap w:val="0"/>
            <w:vAlign w:val="center"/>
          </w:tcPr>
          <w:p>
            <w:pPr>
              <w:rPr>
                <w:sz w:val="20"/>
              </w:rPr>
            </w:pPr>
            <w:r>
              <w:rPr>
                <w:sz w:val="20"/>
              </w:rPr>
              <w:t> </w:t>
            </w:r>
          </w:p>
        </w:tc>
        <w:tc>
          <w:tcPr>
            <w:tcW w:w="1283" w:type="dxa"/>
            <w:gridSpan w:val="3"/>
            <w:noWrap w:val="0"/>
            <w:vAlign w:val="center"/>
          </w:tcPr>
          <w:p>
            <w:pPr>
              <w:rPr>
                <w:sz w:val="20"/>
              </w:rPr>
            </w:pPr>
            <w:r>
              <w:rPr>
                <w:rFonts w:hint="eastAsia"/>
                <w:sz w:val="20"/>
              </w:rPr>
              <w:t>性</w:t>
            </w:r>
            <w:r>
              <w:rPr>
                <w:sz w:val="20"/>
              </w:rPr>
              <w:t xml:space="preserve">  </w:t>
            </w:r>
            <w:r>
              <w:rPr>
                <w:rFonts w:hint="eastAsia"/>
                <w:sz w:val="20"/>
              </w:rPr>
              <w:t>别</w:t>
            </w:r>
          </w:p>
        </w:tc>
        <w:tc>
          <w:tcPr>
            <w:tcW w:w="1097" w:type="dxa"/>
            <w:gridSpan w:val="2"/>
            <w:noWrap w:val="0"/>
            <w:vAlign w:val="center"/>
          </w:tcPr>
          <w:p>
            <w:pPr>
              <w:rPr>
                <w:sz w:val="20"/>
              </w:rPr>
            </w:pPr>
            <w:r>
              <w:rPr>
                <w:sz w:val="20"/>
              </w:rPr>
              <w:t> </w:t>
            </w:r>
          </w:p>
        </w:tc>
        <w:tc>
          <w:tcPr>
            <w:tcW w:w="1456" w:type="dxa"/>
            <w:noWrap w:val="0"/>
            <w:vAlign w:val="center"/>
          </w:tcPr>
          <w:p>
            <w:pPr>
              <w:rPr>
                <w:sz w:val="20"/>
              </w:rPr>
            </w:pPr>
            <w:r>
              <w:rPr>
                <w:rFonts w:hint="eastAsia"/>
                <w:sz w:val="20"/>
              </w:rPr>
              <w:t>负责专业</w:t>
            </w:r>
          </w:p>
        </w:tc>
        <w:tc>
          <w:tcPr>
            <w:tcW w:w="2812" w:type="dxa"/>
            <w:noWrap w:val="0"/>
            <w:vAlign w:val="center"/>
          </w:tcPr>
          <w:p>
            <w:pPr>
              <w:rPr>
                <w:sz w:val="20"/>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05" w:hRule="atLeast"/>
        </w:trPr>
        <w:tc>
          <w:tcPr>
            <w:tcW w:w="895" w:type="dxa"/>
            <w:vMerge w:val="restart"/>
            <w:noWrap w:val="0"/>
            <w:vAlign w:val="center"/>
          </w:tcPr>
          <w:p>
            <w:pPr>
              <w:rPr>
                <w:sz w:val="20"/>
              </w:rPr>
            </w:pPr>
            <w:r>
              <w:rPr>
                <w:rFonts w:hint="eastAsia"/>
                <w:sz w:val="20"/>
              </w:rPr>
              <w:t>基本教学工作完成情</w:t>
            </w:r>
            <w:r>
              <w:rPr>
                <w:sz w:val="20"/>
              </w:rPr>
              <w:t xml:space="preserve">  </w:t>
            </w:r>
            <w:r>
              <w:rPr>
                <w:rFonts w:hint="eastAsia"/>
                <w:sz w:val="20"/>
              </w:rPr>
              <w:t>况</w:t>
            </w:r>
          </w:p>
        </w:tc>
        <w:tc>
          <w:tcPr>
            <w:tcW w:w="2189" w:type="dxa"/>
            <w:gridSpan w:val="2"/>
            <w:noWrap w:val="0"/>
            <w:vAlign w:val="center"/>
          </w:tcPr>
          <w:p>
            <w:pPr>
              <w:rPr>
                <w:sz w:val="20"/>
              </w:rPr>
            </w:pPr>
            <w:r>
              <w:rPr>
                <w:rFonts w:hint="eastAsia"/>
                <w:sz w:val="20"/>
              </w:rPr>
              <w:t>讲授课程</w:t>
            </w:r>
          </w:p>
        </w:tc>
        <w:tc>
          <w:tcPr>
            <w:tcW w:w="1275" w:type="dxa"/>
            <w:gridSpan w:val="2"/>
            <w:noWrap w:val="0"/>
            <w:vAlign w:val="center"/>
          </w:tcPr>
          <w:p>
            <w:pPr>
              <w:rPr>
                <w:sz w:val="20"/>
              </w:rPr>
            </w:pPr>
            <w:r>
              <w:rPr>
                <w:rFonts w:hint="eastAsia"/>
                <w:sz w:val="20"/>
              </w:rPr>
              <w:t>班级</w:t>
            </w:r>
          </w:p>
        </w:tc>
        <w:tc>
          <w:tcPr>
            <w:tcW w:w="1097" w:type="dxa"/>
            <w:gridSpan w:val="2"/>
            <w:noWrap w:val="0"/>
            <w:vAlign w:val="center"/>
          </w:tcPr>
          <w:p>
            <w:pPr>
              <w:rPr>
                <w:sz w:val="20"/>
              </w:rPr>
            </w:pPr>
            <w:r>
              <w:rPr>
                <w:rFonts w:hint="eastAsia"/>
                <w:sz w:val="20"/>
              </w:rPr>
              <w:t>总课时</w:t>
            </w:r>
          </w:p>
        </w:tc>
        <w:tc>
          <w:tcPr>
            <w:tcW w:w="1456" w:type="dxa"/>
            <w:noWrap w:val="0"/>
            <w:vAlign w:val="center"/>
          </w:tcPr>
          <w:p>
            <w:pPr>
              <w:rPr>
                <w:sz w:val="20"/>
              </w:rPr>
            </w:pPr>
            <w:r>
              <w:rPr>
                <w:rFonts w:hint="eastAsia"/>
                <w:sz w:val="20"/>
              </w:rPr>
              <w:t>教学效果</w:t>
            </w:r>
          </w:p>
        </w:tc>
        <w:tc>
          <w:tcPr>
            <w:tcW w:w="2812" w:type="dxa"/>
            <w:noWrap w:val="0"/>
            <w:vAlign w:val="center"/>
          </w:tcPr>
          <w:p>
            <w:pPr>
              <w:rPr>
                <w:sz w:val="20"/>
              </w:rPr>
            </w:pPr>
            <w:r>
              <w:rPr>
                <w:rFonts w:hint="eastAsia"/>
                <w:sz w:val="20"/>
              </w:rPr>
              <w:t>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2" w:hRule="atLeast"/>
        </w:trPr>
        <w:tc>
          <w:tcPr>
            <w:tcW w:w="895" w:type="dxa"/>
            <w:vMerge w:val="continue"/>
            <w:noWrap w:val="0"/>
            <w:vAlign w:val="center"/>
          </w:tcPr>
          <w:p>
            <w:pPr>
              <w:rPr>
                <w:sz w:val="20"/>
              </w:rPr>
            </w:pPr>
          </w:p>
        </w:tc>
        <w:tc>
          <w:tcPr>
            <w:tcW w:w="2189" w:type="dxa"/>
            <w:gridSpan w:val="2"/>
            <w:noWrap w:val="0"/>
            <w:vAlign w:val="center"/>
          </w:tcPr>
          <w:p>
            <w:pPr>
              <w:rPr>
                <w:sz w:val="20"/>
              </w:rPr>
            </w:pPr>
          </w:p>
          <w:p>
            <w:pPr>
              <w:rPr>
                <w:sz w:val="20"/>
              </w:rPr>
            </w:pPr>
          </w:p>
          <w:p>
            <w:pPr>
              <w:rPr>
                <w:sz w:val="20"/>
              </w:rPr>
            </w:pPr>
          </w:p>
          <w:p>
            <w:pPr>
              <w:rPr>
                <w:sz w:val="20"/>
              </w:rPr>
            </w:pPr>
          </w:p>
        </w:tc>
        <w:tc>
          <w:tcPr>
            <w:tcW w:w="1275" w:type="dxa"/>
            <w:gridSpan w:val="2"/>
            <w:noWrap w:val="0"/>
            <w:vAlign w:val="center"/>
          </w:tcPr>
          <w:p>
            <w:pPr>
              <w:rPr>
                <w:sz w:val="20"/>
              </w:rPr>
            </w:pPr>
          </w:p>
        </w:tc>
        <w:tc>
          <w:tcPr>
            <w:tcW w:w="1097" w:type="dxa"/>
            <w:gridSpan w:val="2"/>
            <w:noWrap w:val="0"/>
            <w:vAlign w:val="center"/>
          </w:tcPr>
          <w:p>
            <w:pPr>
              <w:rPr>
                <w:sz w:val="20"/>
              </w:rPr>
            </w:pPr>
          </w:p>
        </w:tc>
        <w:tc>
          <w:tcPr>
            <w:tcW w:w="1456" w:type="dxa"/>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5" w:hRule="atLeast"/>
        </w:trPr>
        <w:tc>
          <w:tcPr>
            <w:tcW w:w="895" w:type="dxa"/>
            <w:vMerge w:val="restart"/>
            <w:noWrap w:val="0"/>
            <w:vAlign w:val="center"/>
          </w:tcPr>
          <w:p>
            <w:pPr>
              <w:rPr>
                <w:sz w:val="20"/>
              </w:rPr>
            </w:pPr>
            <w:r>
              <w:rPr>
                <w:rFonts w:hint="eastAsia"/>
                <w:sz w:val="20"/>
              </w:rPr>
              <w:t>教学管理工作完成情</w:t>
            </w:r>
            <w:r>
              <w:rPr>
                <w:sz w:val="20"/>
              </w:rPr>
              <w:t xml:space="preserve">  </w:t>
            </w:r>
            <w:r>
              <w:rPr>
                <w:rFonts w:hint="eastAsia"/>
                <w:sz w:val="20"/>
              </w:rPr>
              <w:t>况</w:t>
            </w:r>
          </w:p>
        </w:tc>
        <w:tc>
          <w:tcPr>
            <w:tcW w:w="2181" w:type="dxa"/>
            <w:noWrap w:val="0"/>
            <w:vAlign w:val="center"/>
          </w:tcPr>
          <w:p>
            <w:pPr>
              <w:rPr>
                <w:sz w:val="20"/>
              </w:rPr>
            </w:pPr>
            <w:r>
              <w:rPr>
                <w:rFonts w:hint="eastAsia"/>
                <w:sz w:val="20"/>
              </w:rPr>
              <w:t>听评课</w:t>
            </w:r>
          </w:p>
        </w:tc>
        <w:tc>
          <w:tcPr>
            <w:tcW w:w="3836" w:type="dxa"/>
            <w:gridSpan w:val="6"/>
            <w:noWrap w:val="0"/>
            <w:vAlign w:val="center"/>
          </w:tcPr>
          <w:p>
            <w:pPr>
              <w:rPr>
                <w:sz w:val="20"/>
              </w:rPr>
            </w:pPr>
            <w:r>
              <w:rPr>
                <w:rFonts w:hint="eastAsia"/>
                <w:sz w:val="20"/>
              </w:rPr>
              <w:t>教研活动</w:t>
            </w:r>
          </w:p>
        </w:tc>
        <w:tc>
          <w:tcPr>
            <w:tcW w:w="2812" w:type="dxa"/>
            <w:noWrap w:val="0"/>
            <w:vAlign w:val="center"/>
          </w:tcPr>
          <w:p>
            <w:pPr>
              <w:rPr>
                <w:sz w:val="20"/>
              </w:rPr>
            </w:pPr>
            <w:r>
              <w:rPr>
                <w:rFonts w:hint="eastAsia"/>
                <w:sz w:val="20"/>
              </w:rPr>
              <w:t>教学检查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5" w:hRule="atLeast"/>
        </w:trPr>
        <w:tc>
          <w:tcPr>
            <w:tcW w:w="895" w:type="dxa"/>
            <w:vMerge w:val="continue"/>
            <w:noWrap w:val="0"/>
            <w:vAlign w:val="center"/>
          </w:tcPr>
          <w:p>
            <w:pPr>
              <w:rPr>
                <w:sz w:val="20"/>
              </w:rPr>
            </w:pPr>
          </w:p>
        </w:tc>
        <w:tc>
          <w:tcPr>
            <w:tcW w:w="2181" w:type="dxa"/>
            <w:noWrap w:val="0"/>
            <w:vAlign w:val="center"/>
          </w:tcPr>
          <w:p>
            <w:pPr>
              <w:rPr>
                <w:sz w:val="20"/>
              </w:rPr>
            </w:pPr>
          </w:p>
          <w:p>
            <w:pPr>
              <w:rPr>
                <w:sz w:val="20"/>
              </w:rPr>
            </w:pPr>
          </w:p>
          <w:p>
            <w:pPr>
              <w:rPr>
                <w:sz w:val="20"/>
              </w:rPr>
            </w:pPr>
          </w:p>
          <w:p>
            <w:pPr>
              <w:rPr>
                <w:sz w:val="20"/>
              </w:rPr>
            </w:pPr>
          </w:p>
          <w:p>
            <w:pPr>
              <w:rPr>
                <w:sz w:val="20"/>
              </w:rPr>
            </w:pPr>
          </w:p>
          <w:p>
            <w:pPr>
              <w:rPr>
                <w:sz w:val="20"/>
              </w:rPr>
            </w:pPr>
          </w:p>
        </w:tc>
        <w:tc>
          <w:tcPr>
            <w:tcW w:w="3836" w:type="dxa"/>
            <w:gridSpan w:val="6"/>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15" w:hRule="atLeast"/>
        </w:trPr>
        <w:tc>
          <w:tcPr>
            <w:tcW w:w="895" w:type="dxa"/>
            <w:vMerge w:val="restart"/>
            <w:noWrap w:val="0"/>
            <w:vAlign w:val="center"/>
          </w:tcPr>
          <w:p>
            <w:pPr>
              <w:rPr>
                <w:sz w:val="20"/>
              </w:rPr>
            </w:pPr>
            <w:r>
              <w:rPr>
                <w:rFonts w:hint="eastAsia"/>
                <w:sz w:val="20"/>
              </w:rPr>
              <w:t>团队建设完成情况</w:t>
            </w:r>
          </w:p>
        </w:tc>
        <w:tc>
          <w:tcPr>
            <w:tcW w:w="2181" w:type="dxa"/>
            <w:noWrap w:val="0"/>
            <w:vAlign w:val="center"/>
          </w:tcPr>
          <w:p>
            <w:pPr>
              <w:rPr>
                <w:sz w:val="20"/>
              </w:rPr>
            </w:pPr>
            <w:r>
              <w:rPr>
                <w:rFonts w:hint="eastAsia"/>
                <w:sz w:val="20"/>
              </w:rPr>
              <w:t>团队建设具体内容</w:t>
            </w:r>
          </w:p>
        </w:tc>
        <w:tc>
          <w:tcPr>
            <w:tcW w:w="3836" w:type="dxa"/>
            <w:gridSpan w:val="6"/>
            <w:noWrap w:val="0"/>
            <w:vAlign w:val="center"/>
          </w:tcPr>
          <w:p>
            <w:pPr>
              <w:rPr>
                <w:sz w:val="20"/>
              </w:rPr>
            </w:pPr>
            <w:r>
              <w:rPr>
                <w:rFonts w:hint="eastAsia"/>
                <w:sz w:val="20"/>
              </w:rPr>
              <w:t>取得的成绩与特色</w:t>
            </w:r>
          </w:p>
        </w:tc>
        <w:tc>
          <w:tcPr>
            <w:tcW w:w="2812" w:type="dxa"/>
            <w:noWrap w:val="0"/>
            <w:vAlign w:val="center"/>
          </w:tcPr>
          <w:p>
            <w:pPr>
              <w:rPr>
                <w:sz w:val="20"/>
              </w:rPr>
            </w:pPr>
            <w:r>
              <w:rPr>
                <w:rFonts w:hint="eastAsia"/>
                <w:sz w:val="20"/>
              </w:rPr>
              <w:t>提供的佐证材料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080" w:hRule="atLeast"/>
        </w:trPr>
        <w:tc>
          <w:tcPr>
            <w:tcW w:w="895" w:type="dxa"/>
            <w:vMerge w:val="continue"/>
            <w:noWrap w:val="0"/>
            <w:vAlign w:val="center"/>
          </w:tcPr>
          <w:p>
            <w:pPr>
              <w:rPr>
                <w:sz w:val="20"/>
              </w:rPr>
            </w:pPr>
          </w:p>
        </w:tc>
        <w:tc>
          <w:tcPr>
            <w:tcW w:w="2181" w:type="dxa"/>
            <w:noWrap w:val="0"/>
            <w:vAlign w:val="center"/>
          </w:tcPr>
          <w:p>
            <w:pPr>
              <w:rPr>
                <w:sz w:val="20"/>
              </w:rPr>
            </w:pPr>
            <w:r>
              <w:rPr>
                <w:sz w:val="20"/>
              </w:rPr>
              <w:t> </w:t>
            </w:r>
          </w:p>
          <w:p>
            <w:pPr>
              <w:rPr>
                <w:sz w:val="20"/>
              </w:rPr>
            </w:pPr>
          </w:p>
          <w:p>
            <w:pPr>
              <w:rPr>
                <w:sz w:val="20"/>
              </w:rPr>
            </w:pPr>
          </w:p>
          <w:p>
            <w:pPr>
              <w:rPr>
                <w:sz w:val="20"/>
              </w:rPr>
            </w:pPr>
          </w:p>
          <w:p>
            <w:pPr>
              <w:rPr>
                <w:sz w:val="20"/>
              </w:rPr>
            </w:pPr>
          </w:p>
          <w:p>
            <w:pPr>
              <w:rPr>
                <w:sz w:val="20"/>
              </w:rPr>
            </w:pPr>
          </w:p>
        </w:tc>
        <w:tc>
          <w:tcPr>
            <w:tcW w:w="3836" w:type="dxa"/>
            <w:gridSpan w:val="6"/>
            <w:noWrap w:val="0"/>
            <w:vAlign w:val="center"/>
          </w:tcPr>
          <w:p>
            <w:pPr>
              <w:rPr>
                <w:sz w:val="20"/>
              </w:rPr>
            </w:pPr>
          </w:p>
        </w:tc>
        <w:tc>
          <w:tcPr>
            <w:tcW w:w="2812" w:type="dxa"/>
            <w:noWrap w:val="0"/>
            <w:vAlign w:val="center"/>
          </w:tcPr>
          <w:p>
            <w:pPr>
              <w:rPr>
                <w:sz w:val="20"/>
              </w:rPr>
            </w:pPr>
            <w:r>
              <w:rPr>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63" w:hRule="atLeast"/>
        </w:trPr>
        <w:tc>
          <w:tcPr>
            <w:tcW w:w="895" w:type="dxa"/>
            <w:vMerge w:val="restart"/>
            <w:noWrap w:val="0"/>
            <w:vAlign w:val="center"/>
          </w:tcPr>
          <w:p>
            <w:pPr>
              <w:rPr>
                <w:sz w:val="20"/>
              </w:rPr>
            </w:pPr>
            <w:r>
              <w:rPr>
                <w:rFonts w:hint="eastAsia"/>
                <w:sz w:val="20"/>
              </w:rPr>
              <w:t>市场调研完成情况</w:t>
            </w:r>
          </w:p>
        </w:tc>
        <w:tc>
          <w:tcPr>
            <w:tcW w:w="2181" w:type="dxa"/>
            <w:noWrap w:val="0"/>
            <w:vAlign w:val="center"/>
          </w:tcPr>
          <w:p>
            <w:pPr>
              <w:rPr>
                <w:sz w:val="20"/>
              </w:rPr>
            </w:pPr>
            <w:r>
              <w:rPr>
                <w:rFonts w:hint="eastAsia"/>
                <w:sz w:val="20"/>
              </w:rPr>
              <w:t>参与市场调研的内容</w:t>
            </w:r>
          </w:p>
        </w:tc>
        <w:tc>
          <w:tcPr>
            <w:tcW w:w="3836" w:type="dxa"/>
            <w:gridSpan w:val="6"/>
            <w:noWrap w:val="0"/>
            <w:vAlign w:val="center"/>
          </w:tcPr>
          <w:p>
            <w:pPr>
              <w:rPr>
                <w:sz w:val="20"/>
              </w:rPr>
            </w:pPr>
            <w:r>
              <w:rPr>
                <w:rFonts w:hint="eastAsia"/>
                <w:sz w:val="20"/>
              </w:rPr>
              <w:t>形成的调研或调查报告数</w:t>
            </w:r>
          </w:p>
        </w:tc>
        <w:tc>
          <w:tcPr>
            <w:tcW w:w="2812" w:type="dxa"/>
            <w:noWrap w:val="0"/>
            <w:vAlign w:val="center"/>
          </w:tcPr>
          <w:p>
            <w:pPr>
              <w:rPr>
                <w:sz w:val="20"/>
              </w:rPr>
            </w:pPr>
            <w:r>
              <w:rPr>
                <w:rFonts w:hint="eastAsia"/>
                <w:sz w:val="20"/>
              </w:rPr>
              <w:t>提供的佐证材料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901" w:hRule="atLeast"/>
        </w:trPr>
        <w:tc>
          <w:tcPr>
            <w:tcW w:w="895" w:type="dxa"/>
            <w:vMerge w:val="continue"/>
            <w:noWrap w:val="0"/>
            <w:vAlign w:val="center"/>
          </w:tcPr>
          <w:p>
            <w:pPr>
              <w:rPr>
                <w:sz w:val="20"/>
              </w:rPr>
            </w:pPr>
          </w:p>
        </w:tc>
        <w:tc>
          <w:tcPr>
            <w:tcW w:w="2181" w:type="dxa"/>
            <w:noWrap w:val="0"/>
            <w:vAlign w:val="center"/>
          </w:tcPr>
          <w:p>
            <w:pPr>
              <w:rPr>
                <w:sz w:val="20"/>
              </w:rPr>
            </w:pPr>
          </w:p>
          <w:p>
            <w:pPr>
              <w:rPr>
                <w:sz w:val="20"/>
              </w:rPr>
            </w:pPr>
          </w:p>
          <w:p>
            <w:pPr>
              <w:rPr>
                <w:sz w:val="20"/>
              </w:rPr>
            </w:pPr>
          </w:p>
          <w:p>
            <w:pPr>
              <w:rPr>
                <w:sz w:val="20"/>
              </w:rPr>
            </w:pPr>
          </w:p>
        </w:tc>
        <w:tc>
          <w:tcPr>
            <w:tcW w:w="3836" w:type="dxa"/>
            <w:gridSpan w:val="6"/>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85" w:hRule="atLeast"/>
        </w:trPr>
        <w:tc>
          <w:tcPr>
            <w:tcW w:w="895" w:type="dxa"/>
            <w:vMerge w:val="restart"/>
            <w:noWrap w:val="0"/>
            <w:vAlign w:val="center"/>
          </w:tcPr>
          <w:p>
            <w:pPr>
              <w:rPr>
                <w:sz w:val="20"/>
              </w:rPr>
            </w:pPr>
            <w:r>
              <w:rPr>
                <w:rFonts w:hint="eastAsia"/>
                <w:sz w:val="20"/>
              </w:rPr>
              <w:t>校企合作完成情况</w:t>
            </w:r>
          </w:p>
        </w:tc>
        <w:tc>
          <w:tcPr>
            <w:tcW w:w="2181" w:type="dxa"/>
            <w:noWrap w:val="0"/>
            <w:vAlign w:val="center"/>
          </w:tcPr>
          <w:p>
            <w:pPr>
              <w:rPr>
                <w:sz w:val="20"/>
              </w:rPr>
            </w:pPr>
            <w:r>
              <w:rPr>
                <w:rFonts w:hint="eastAsia"/>
                <w:sz w:val="20"/>
              </w:rPr>
              <w:t>校企合作项目内容</w:t>
            </w:r>
          </w:p>
        </w:tc>
        <w:tc>
          <w:tcPr>
            <w:tcW w:w="3836" w:type="dxa"/>
            <w:gridSpan w:val="6"/>
            <w:noWrap w:val="0"/>
            <w:vAlign w:val="center"/>
          </w:tcPr>
          <w:p>
            <w:pPr>
              <w:rPr>
                <w:sz w:val="20"/>
              </w:rPr>
            </w:pPr>
            <w:r>
              <w:rPr>
                <w:rFonts w:hint="eastAsia"/>
                <w:sz w:val="20"/>
              </w:rPr>
              <w:t>项目完成情况</w:t>
            </w:r>
          </w:p>
        </w:tc>
        <w:tc>
          <w:tcPr>
            <w:tcW w:w="2812" w:type="dxa"/>
            <w:noWrap w:val="0"/>
            <w:vAlign w:val="center"/>
          </w:tcPr>
          <w:p>
            <w:pPr>
              <w:rPr>
                <w:sz w:val="20"/>
              </w:rPr>
            </w:pPr>
            <w:r>
              <w:rPr>
                <w:rFonts w:hint="eastAsia"/>
                <w:sz w:val="20"/>
              </w:rPr>
              <w:t>提供的佐证材料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465" w:hRule="atLeast"/>
        </w:trPr>
        <w:tc>
          <w:tcPr>
            <w:tcW w:w="895" w:type="dxa"/>
            <w:vMerge w:val="continue"/>
            <w:noWrap w:val="0"/>
            <w:vAlign w:val="center"/>
          </w:tcPr>
          <w:p>
            <w:pPr>
              <w:rPr>
                <w:sz w:val="20"/>
              </w:rPr>
            </w:pPr>
          </w:p>
        </w:tc>
        <w:tc>
          <w:tcPr>
            <w:tcW w:w="2181" w:type="dxa"/>
            <w:noWrap w:val="0"/>
            <w:vAlign w:val="center"/>
          </w:tcPr>
          <w:p>
            <w:pPr>
              <w:rPr>
                <w:sz w:val="20"/>
              </w:rPr>
            </w:pPr>
          </w:p>
          <w:p>
            <w:pPr>
              <w:rPr>
                <w:sz w:val="20"/>
              </w:rPr>
            </w:pPr>
          </w:p>
          <w:p>
            <w:pPr>
              <w:rPr>
                <w:sz w:val="20"/>
              </w:rPr>
            </w:pPr>
          </w:p>
          <w:p>
            <w:pPr>
              <w:rPr>
                <w:sz w:val="20"/>
              </w:rPr>
            </w:pPr>
          </w:p>
          <w:p>
            <w:pPr>
              <w:rPr>
                <w:sz w:val="20"/>
              </w:rPr>
            </w:pPr>
          </w:p>
        </w:tc>
        <w:tc>
          <w:tcPr>
            <w:tcW w:w="3836" w:type="dxa"/>
            <w:gridSpan w:val="6"/>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0" w:hRule="atLeast"/>
        </w:trPr>
        <w:tc>
          <w:tcPr>
            <w:tcW w:w="895" w:type="dxa"/>
            <w:vMerge w:val="restart"/>
            <w:noWrap w:val="0"/>
            <w:vAlign w:val="center"/>
          </w:tcPr>
          <w:p>
            <w:pPr>
              <w:rPr>
                <w:sz w:val="20"/>
              </w:rPr>
            </w:pPr>
            <w:r>
              <w:rPr>
                <w:rFonts w:hint="eastAsia"/>
                <w:sz w:val="20"/>
              </w:rPr>
              <w:t>指导教师完成情况</w:t>
            </w:r>
          </w:p>
        </w:tc>
        <w:tc>
          <w:tcPr>
            <w:tcW w:w="2181" w:type="dxa"/>
            <w:noWrap w:val="0"/>
            <w:vAlign w:val="center"/>
          </w:tcPr>
          <w:p>
            <w:pPr>
              <w:rPr>
                <w:sz w:val="20"/>
              </w:rPr>
            </w:pPr>
            <w:r>
              <w:rPr>
                <w:rFonts w:hint="eastAsia"/>
                <w:sz w:val="20"/>
              </w:rPr>
              <w:t>指导青年教师姓名</w:t>
            </w:r>
          </w:p>
        </w:tc>
        <w:tc>
          <w:tcPr>
            <w:tcW w:w="1990" w:type="dxa"/>
            <w:gridSpan w:val="4"/>
            <w:noWrap w:val="0"/>
            <w:vAlign w:val="center"/>
          </w:tcPr>
          <w:p>
            <w:pPr>
              <w:rPr>
                <w:sz w:val="20"/>
              </w:rPr>
            </w:pPr>
            <w:r>
              <w:rPr>
                <w:rFonts w:hint="eastAsia"/>
                <w:sz w:val="20"/>
              </w:rPr>
              <w:t>指导内容</w:t>
            </w:r>
          </w:p>
        </w:tc>
        <w:tc>
          <w:tcPr>
            <w:tcW w:w="1846" w:type="dxa"/>
            <w:gridSpan w:val="2"/>
            <w:noWrap w:val="0"/>
            <w:vAlign w:val="center"/>
          </w:tcPr>
          <w:p>
            <w:pPr>
              <w:rPr>
                <w:sz w:val="20"/>
              </w:rPr>
            </w:pPr>
            <w:r>
              <w:rPr>
                <w:rFonts w:hint="eastAsia"/>
                <w:sz w:val="20"/>
              </w:rPr>
              <w:t>听课次数</w:t>
            </w:r>
          </w:p>
        </w:tc>
        <w:tc>
          <w:tcPr>
            <w:tcW w:w="2812" w:type="dxa"/>
            <w:noWrap w:val="0"/>
            <w:vAlign w:val="center"/>
          </w:tcPr>
          <w:p>
            <w:pPr>
              <w:rPr>
                <w:sz w:val="20"/>
              </w:rPr>
            </w:pPr>
            <w:r>
              <w:rPr>
                <w:rFonts w:hint="eastAsia"/>
                <w:sz w:val="20"/>
              </w:rPr>
              <w:t>提供的佐证材料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96" w:hRule="atLeast"/>
        </w:trPr>
        <w:tc>
          <w:tcPr>
            <w:tcW w:w="895" w:type="dxa"/>
            <w:vMerge w:val="continue"/>
            <w:noWrap w:val="0"/>
            <w:vAlign w:val="center"/>
          </w:tcPr>
          <w:p>
            <w:pPr>
              <w:rPr>
                <w:sz w:val="20"/>
              </w:rPr>
            </w:pPr>
          </w:p>
        </w:tc>
        <w:tc>
          <w:tcPr>
            <w:tcW w:w="2181" w:type="dxa"/>
            <w:noWrap w:val="0"/>
            <w:vAlign w:val="center"/>
          </w:tcPr>
          <w:p>
            <w:pPr>
              <w:rPr>
                <w:sz w:val="20"/>
              </w:rPr>
            </w:pPr>
          </w:p>
          <w:p>
            <w:pPr>
              <w:rPr>
                <w:sz w:val="20"/>
              </w:rPr>
            </w:pPr>
          </w:p>
          <w:p>
            <w:pPr>
              <w:rPr>
                <w:sz w:val="20"/>
              </w:rPr>
            </w:pPr>
          </w:p>
          <w:p>
            <w:pPr>
              <w:rPr>
                <w:sz w:val="20"/>
              </w:rPr>
            </w:pPr>
          </w:p>
          <w:p>
            <w:pPr>
              <w:rPr>
                <w:sz w:val="20"/>
              </w:rPr>
            </w:pPr>
          </w:p>
          <w:p>
            <w:pPr>
              <w:rPr>
                <w:sz w:val="20"/>
              </w:rPr>
            </w:pPr>
          </w:p>
        </w:tc>
        <w:tc>
          <w:tcPr>
            <w:tcW w:w="1990" w:type="dxa"/>
            <w:gridSpan w:val="4"/>
            <w:noWrap w:val="0"/>
            <w:vAlign w:val="center"/>
          </w:tcPr>
          <w:p>
            <w:pPr>
              <w:rPr>
                <w:sz w:val="20"/>
              </w:rPr>
            </w:pPr>
          </w:p>
        </w:tc>
        <w:tc>
          <w:tcPr>
            <w:tcW w:w="1846" w:type="dxa"/>
            <w:gridSpan w:val="2"/>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90" w:hRule="atLeast"/>
        </w:trPr>
        <w:tc>
          <w:tcPr>
            <w:tcW w:w="895" w:type="dxa"/>
            <w:vMerge w:val="restart"/>
            <w:noWrap w:val="0"/>
            <w:vAlign w:val="center"/>
          </w:tcPr>
          <w:p>
            <w:pPr>
              <w:rPr>
                <w:sz w:val="20"/>
              </w:rPr>
            </w:pPr>
            <w:r>
              <w:rPr>
                <w:rFonts w:hint="eastAsia"/>
                <w:sz w:val="20"/>
              </w:rPr>
              <w:t>专业建设评估情况</w:t>
            </w:r>
          </w:p>
        </w:tc>
        <w:tc>
          <w:tcPr>
            <w:tcW w:w="3238" w:type="dxa"/>
            <w:gridSpan w:val="3"/>
            <w:noWrap w:val="0"/>
            <w:vAlign w:val="center"/>
          </w:tcPr>
          <w:p>
            <w:pPr>
              <w:rPr>
                <w:sz w:val="20"/>
              </w:rPr>
            </w:pPr>
            <w:r>
              <w:rPr>
                <w:rFonts w:hint="eastAsia"/>
                <w:sz w:val="20"/>
              </w:rPr>
              <w:t>教研室主任所负责团队发表</w:t>
            </w:r>
          </w:p>
          <w:p>
            <w:pPr>
              <w:rPr>
                <w:sz w:val="20"/>
              </w:rPr>
            </w:pPr>
            <w:r>
              <w:rPr>
                <w:rFonts w:hint="eastAsia"/>
                <w:sz w:val="20"/>
              </w:rPr>
              <w:t>论文名称及作者</w:t>
            </w:r>
          </w:p>
        </w:tc>
        <w:tc>
          <w:tcPr>
            <w:tcW w:w="2779" w:type="dxa"/>
            <w:gridSpan w:val="4"/>
            <w:noWrap w:val="0"/>
            <w:vAlign w:val="center"/>
          </w:tcPr>
          <w:p>
            <w:pPr>
              <w:rPr>
                <w:sz w:val="20"/>
              </w:rPr>
            </w:pPr>
            <w:r>
              <w:rPr>
                <w:rFonts w:hint="eastAsia"/>
                <w:sz w:val="20"/>
              </w:rPr>
              <w:t>骨干教师发表</w:t>
            </w:r>
          </w:p>
          <w:p>
            <w:pPr>
              <w:rPr>
                <w:sz w:val="20"/>
              </w:rPr>
            </w:pPr>
            <w:r>
              <w:rPr>
                <w:rFonts w:hint="eastAsia"/>
                <w:sz w:val="20"/>
              </w:rPr>
              <w:t>论文名称及作者</w:t>
            </w:r>
          </w:p>
        </w:tc>
        <w:tc>
          <w:tcPr>
            <w:tcW w:w="2812" w:type="dxa"/>
            <w:noWrap w:val="0"/>
            <w:vAlign w:val="center"/>
          </w:tcPr>
          <w:p>
            <w:pPr>
              <w:rPr>
                <w:sz w:val="20"/>
              </w:rPr>
            </w:pPr>
            <w:r>
              <w:rPr>
                <w:rFonts w:hint="eastAsia"/>
                <w:sz w:val="20"/>
              </w:rPr>
              <w:t>提供的佐证材料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490" w:hRule="atLeast"/>
        </w:trPr>
        <w:tc>
          <w:tcPr>
            <w:tcW w:w="895" w:type="dxa"/>
            <w:vMerge w:val="continue"/>
            <w:noWrap w:val="0"/>
            <w:vAlign w:val="center"/>
          </w:tcPr>
          <w:p>
            <w:pPr>
              <w:rPr>
                <w:sz w:val="20"/>
              </w:rPr>
            </w:pPr>
          </w:p>
        </w:tc>
        <w:tc>
          <w:tcPr>
            <w:tcW w:w="3238" w:type="dxa"/>
            <w:gridSpan w:val="3"/>
            <w:noWrap w:val="0"/>
            <w:vAlign w:val="center"/>
          </w:tcPr>
          <w:p>
            <w:pPr>
              <w:rPr>
                <w:sz w:val="20"/>
              </w:rPr>
            </w:pPr>
          </w:p>
          <w:p>
            <w:pPr>
              <w:rPr>
                <w:sz w:val="20"/>
              </w:rPr>
            </w:pPr>
          </w:p>
          <w:p>
            <w:pPr>
              <w:rPr>
                <w:sz w:val="20"/>
              </w:rPr>
            </w:pPr>
          </w:p>
          <w:p>
            <w:pPr>
              <w:rPr>
                <w:sz w:val="20"/>
              </w:rPr>
            </w:pPr>
          </w:p>
          <w:p>
            <w:pPr>
              <w:rPr>
                <w:sz w:val="20"/>
              </w:rPr>
            </w:pPr>
          </w:p>
          <w:p>
            <w:pPr>
              <w:rPr>
                <w:sz w:val="20"/>
              </w:rPr>
            </w:pPr>
          </w:p>
          <w:p>
            <w:pPr>
              <w:rPr>
                <w:sz w:val="20"/>
              </w:rPr>
            </w:pPr>
          </w:p>
        </w:tc>
        <w:tc>
          <w:tcPr>
            <w:tcW w:w="2779" w:type="dxa"/>
            <w:gridSpan w:val="4"/>
            <w:noWrap w:val="0"/>
            <w:vAlign w:val="center"/>
          </w:tcPr>
          <w:p>
            <w:pPr>
              <w:rPr>
                <w:sz w:val="20"/>
              </w:rPr>
            </w:pPr>
          </w:p>
        </w:tc>
        <w:tc>
          <w:tcPr>
            <w:tcW w:w="2812" w:type="dxa"/>
            <w:noWrap w:val="0"/>
            <w:vAlign w:val="center"/>
          </w:tcPr>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9743" w:type="dxa"/>
            <w:gridSpan w:val="10"/>
            <w:noWrap w:val="0"/>
            <w:vAlign w:val="top"/>
          </w:tcPr>
          <w:p>
            <w:r>
              <w:rPr>
                <w:rFonts w:hint="eastAsia"/>
              </w:rPr>
              <w:t>专业建设年度总结及下年度计划：（简述本专业在专业建设规划、人才培养方案、课程建设、教材建设、实践教学、教研教改、教学质量等方面的情况及其它需要说明的情况和下年度专业建设计划，可另附页。）</w:t>
            </w:r>
          </w:p>
          <w:p>
            <w:pPr>
              <w:rPr>
                <w:sz w:val="20"/>
                <w:szCs w:val="28"/>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rFonts w:hint="eastAsia"/>
                <w:sz w:val="20"/>
              </w:rPr>
            </w:pPr>
          </w:p>
          <w:p>
            <w:pPr>
              <w:rPr>
                <w:rFonts w:hint="eastAsia"/>
                <w:sz w:val="20"/>
              </w:rPr>
            </w:pPr>
          </w:p>
          <w:p>
            <w:pPr>
              <w:rPr>
                <w:rFonts w:hint="eastAsia"/>
                <w:sz w:val="20"/>
              </w:rPr>
            </w:pPr>
          </w:p>
          <w:p>
            <w:pPr>
              <w:rPr>
                <w:rFonts w:hint="eastAsia"/>
                <w:sz w:val="20"/>
              </w:rPr>
            </w:pPr>
          </w:p>
          <w:p>
            <w:pP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9743" w:type="dxa"/>
            <w:gridSpan w:val="10"/>
            <w:noWrap w:val="0"/>
            <w:vAlign w:val="center"/>
          </w:tcPr>
          <w:p>
            <w:pPr>
              <w:jc w:val="right"/>
            </w:pPr>
            <w:r>
              <w:rPr>
                <w:rFonts w:hint="eastAsia"/>
              </w:rPr>
              <w:t>二级学院考核意见（公章）：</w:t>
            </w:r>
          </w:p>
          <w:p>
            <w:pPr>
              <w:jc w:val="right"/>
            </w:pPr>
          </w:p>
          <w:p>
            <w:pPr>
              <w:jc w:val="right"/>
            </w:pPr>
          </w:p>
          <w:p>
            <w:pPr>
              <w:jc w:val="right"/>
            </w:pPr>
          </w:p>
          <w:p>
            <w:pPr>
              <w:wordWrap w:val="0"/>
              <w:jc w:val="right"/>
            </w:pPr>
            <w:r>
              <w:rPr>
                <w:rFonts w:hint="eastAsia"/>
              </w:rPr>
              <w:t>考核分数：</w:t>
            </w:r>
            <w:r>
              <w:t xml:space="preserve">                  </w:t>
            </w:r>
            <w:r>
              <w:rPr>
                <w:rFonts w:hint="eastAsia"/>
              </w:rPr>
              <w:t>考核等级：</w:t>
            </w:r>
            <w:r>
              <w:t xml:space="preserve">                    </w:t>
            </w:r>
            <w:r>
              <w:rPr>
                <w:rFonts w:hint="eastAsia"/>
              </w:rPr>
              <w:t>负责人签字：</w:t>
            </w:r>
            <w:r>
              <w:t xml:space="preserve">                </w:t>
            </w:r>
          </w:p>
          <w:p>
            <w:pPr>
              <w:jc w:val="right"/>
            </w:pPr>
          </w:p>
          <w:p>
            <w:pPr>
              <w:jc w:val="right"/>
            </w:pPr>
            <w:r>
              <w:t xml:space="preserve"> </w:t>
            </w:r>
            <w:r>
              <w:rPr>
                <w:rFonts w:hint="eastAsia"/>
              </w:rPr>
              <w:t>年</w:t>
            </w:r>
            <w:r>
              <w:t xml:space="preserve">    </w:t>
            </w:r>
            <w:r>
              <w:rPr>
                <w:rFonts w:hint="eastAsia"/>
              </w:rPr>
              <w:t>月</w:t>
            </w:r>
            <w:r>
              <w:t xml:space="preserve">    </w:t>
            </w:r>
            <w:r>
              <w:rPr>
                <w:rFonts w:hint="eastAsia"/>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jA3ZTY4MTIyZTdjNzg3YTY4MTUwNThlMjJjMWEifQ=="/>
  </w:docVars>
  <w:rsids>
    <w:rsidRoot w:val="107246E4"/>
    <w:rsid w:val="1072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2022-11-03T01:17:00Z</dcterms:created>
  <dc:creator>虹</dc:creator>
  <cp:lastModifiedBy>虹</cp:lastModifiedBy>
  <dcterms:modified xsi:type="dcterms:W3CDTF">2022-11-03T01:19:22Z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D4D69F3E048E4E4DB4138CBECF1A0B84</vt:lpwstr>
  </property>
</Properties>
</file>